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8" w:rsidRPr="00504DAC" w:rsidRDefault="001A346F" w:rsidP="000033B8">
      <w:pPr>
        <w:pStyle w:val="Nincstrkz"/>
        <w:jc w:val="center"/>
        <w:rPr>
          <w:b/>
          <w:sz w:val="22"/>
          <w:szCs w:val="22"/>
        </w:rPr>
      </w:pPr>
      <w:r w:rsidRPr="00504DAC">
        <w:rPr>
          <w:b/>
          <w:sz w:val="22"/>
          <w:szCs w:val="22"/>
        </w:rPr>
        <w:t>TÁJÉKOZTATÓ REKLÁM-ÉS HÍRDETŐBERENDEZÉSEK ELHELYEZÉSÉVEL KAPCSOLATBAN</w:t>
      </w:r>
    </w:p>
    <w:p w:rsidR="001A346F" w:rsidRPr="00504DAC" w:rsidRDefault="001A346F" w:rsidP="000033B8">
      <w:pPr>
        <w:pStyle w:val="Nincstrkz"/>
        <w:jc w:val="center"/>
        <w:rPr>
          <w:b/>
          <w:sz w:val="22"/>
          <w:szCs w:val="22"/>
        </w:rPr>
      </w:pPr>
    </w:p>
    <w:p w:rsidR="00FD2B08" w:rsidRPr="00504DAC" w:rsidRDefault="00FD2B08" w:rsidP="00FD2B08">
      <w:pPr>
        <w:pStyle w:val="NormlWeb"/>
        <w:shd w:val="clear" w:color="auto" w:fill="FFFFFF"/>
        <w:spacing w:before="0" w:beforeAutospacing="0" w:after="0" w:afterAutospacing="0" w:line="346" w:lineRule="atLeast"/>
        <w:rPr>
          <w:color w:val="000000"/>
          <w:sz w:val="22"/>
          <w:szCs w:val="22"/>
          <w:u w:val="single"/>
          <w:bdr w:val="none" w:sz="0" w:space="0" w:color="auto" w:frame="1"/>
        </w:rPr>
      </w:pPr>
      <w:r w:rsidRPr="00504DAC">
        <w:rPr>
          <w:color w:val="000000"/>
          <w:sz w:val="22"/>
          <w:szCs w:val="22"/>
          <w:u w:val="single"/>
          <w:bdr w:val="none" w:sz="0" w:space="0" w:color="auto" w:frame="1"/>
        </w:rPr>
        <w:t>Vonatkozó jogszabályok:</w:t>
      </w:r>
    </w:p>
    <w:p w:rsidR="00FD2B08" w:rsidRPr="00504DAC" w:rsidRDefault="00FD2B08" w:rsidP="00FD2B08">
      <w:pPr>
        <w:pStyle w:val="Nincstrkz"/>
        <w:numPr>
          <w:ilvl w:val="0"/>
          <w:numId w:val="8"/>
        </w:numPr>
        <w:jc w:val="both"/>
        <w:rPr>
          <w:sz w:val="22"/>
          <w:szCs w:val="22"/>
        </w:rPr>
      </w:pPr>
      <w:r w:rsidRPr="00504DAC">
        <w:rPr>
          <w:b/>
          <w:color w:val="0070C0"/>
          <w:sz w:val="22"/>
          <w:szCs w:val="22"/>
        </w:rPr>
        <w:t>312/2012. (XI. 8.) Korm. rendelet</w:t>
      </w:r>
      <w:bookmarkStart w:id="0" w:name="pr2"/>
      <w:bookmarkEnd w:id="0"/>
      <w:r w:rsidR="008220BA">
        <w:rPr>
          <w:b/>
          <w:color w:val="0070C0"/>
          <w:sz w:val="22"/>
          <w:szCs w:val="22"/>
        </w:rPr>
        <w:t xml:space="preserve"> </w:t>
      </w:r>
      <w:r w:rsidRPr="00504DAC">
        <w:rPr>
          <w:sz w:val="22"/>
          <w:szCs w:val="22"/>
        </w:rPr>
        <w:t>az építésügyi és építésfelügyeleti hatósági eljárásokról és ellenőrzésekről, valamint az építésügyi hatósági szolgáltatásról</w:t>
      </w:r>
      <w:r w:rsidR="008220BA">
        <w:rPr>
          <w:sz w:val="22"/>
          <w:szCs w:val="22"/>
        </w:rPr>
        <w:t xml:space="preserve"> </w:t>
      </w:r>
      <w:r w:rsidR="008220BA" w:rsidRPr="008220BA">
        <w:rPr>
          <w:sz w:val="22"/>
          <w:szCs w:val="22"/>
        </w:rPr>
        <w:t>(http://net.jogtar.hu/jr/gen/hjegy_doc.cgi</w:t>
      </w:r>
      <w:proofErr w:type="gramStart"/>
      <w:r w:rsidR="008220BA" w:rsidRPr="008220BA">
        <w:rPr>
          <w:sz w:val="22"/>
          <w:szCs w:val="22"/>
        </w:rPr>
        <w:t>?docid</w:t>
      </w:r>
      <w:proofErr w:type="gramEnd"/>
      <w:r w:rsidR="008220BA" w:rsidRPr="008220BA">
        <w:rPr>
          <w:sz w:val="22"/>
          <w:szCs w:val="22"/>
        </w:rPr>
        <w:t>=A1200312.KOR)</w:t>
      </w:r>
      <w:r w:rsidR="008220BA" w:rsidRPr="008220BA">
        <w:rPr>
          <w:b/>
          <w:color w:val="0070C0"/>
          <w:sz w:val="22"/>
          <w:szCs w:val="22"/>
        </w:rPr>
        <w:t xml:space="preserve"> </w:t>
      </w:r>
      <w:r w:rsidR="008220BA" w:rsidRPr="00504DAC">
        <w:rPr>
          <w:color w:val="C0504D" w:themeColor="accent2"/>
          <w:sz w:val="22"/>
          <w:szCs w:val="22"/>
        </w:rPr>
        <w:t xml:space="preserve"> </w:t>
      </w:r>
    </w:p>
    <w:p w:rsidR="00FD2B08" w:rsidRPr="00504DAC" w:rsidRDefault="00FD2B08" w:rsidP="00FD2B08">
      <w:pPr>
        <w:pStyle w:val="Nincstrkz"/>
        <w:numPr>
          <w:ilvl w:val="0"/>
          <w:numId w:val="8"/>
        </w:numPr>
        <w:jc w:val="both"/>
        <w:rPr>
          <w:sz w:val="22"/>
          <w:szCs w:val="22"/>
        </w:rPr>
      </w:pPr>
      <w:r w:rsidRPr="00504DAC">
        <w:rPr>
          <w:b/>
          <w:color w:val="0070C0"/>
          <w:sz w:val="22"/>
          <w:szCs w:val="22"/>
        </w:rPr>
        <w:t>224/2011. (X. 21.) Korm. rendelet</w:t>
      </w:r>
      <w:r w:rsidR="008F54D3" w:rsidRPr="00504DAC">
        <w:rPr>
          <w:color w:val="C0504D" w:themeColor="accent2"/>
          <w:sz w:val="22"/>
          <w:szCs w:val="22"/>
        </w:rPr>
        <w:t xml:space="preserve"> </w:t>
      </w:r>
      <w:bookmarkStart w:id="1" w:name="_GoBack"/>
      <w:bookmarkEnd w:id="1"/>
      <w:r w:rsidRPr="00504DAC">
        <w:rPr>
          <w:sz w:val="22"/>
          <w:szCs w:val="22"/>
        </w:rPr>
        <w:t>a reklámtáblák, reklámhordozók és egyéb reklám célú berendezések közutak melletti elhelyezésének részletes szabályairól</w:t>
      </w:r>
      <w:r w:rsidR="008220BA">
        <w:rPr>
          <w:sz w:val="22"/>
          <w:szCs w:val="22"/>
        </w:rPr>
        <w:t xml:space="preserve"> (</w:t>
      </w:r>
      <w:r w:rsidR="008220BA" w:rsidRPr="008220BA">
        <w:rPr>
          <w:sz w:val="22"/>
          <w:szCs w:val="22"/>
        </w:rPr>
        <w:t>http://net.jogtar.hu/jr/gen/hjegy_doc.cgi</w:t>
      </w:r>
      <w:proofErr w:type="gramStart"/>
      <w:r w:rsidR="008220BA" w:rsidRPr="008220BA">
        <w:rPr>
          <w:sz w:val="22"/>
          <w:szCs w:val="22"/>
        </w:rPr>
        <w:t>?docid</w:t>
      </w:r>
      <w:proofErr w:type="gramEnd"/>
      <w:r w:rsidR="008220BA" w:rsidRPr="008220BA">
        <w:rPr>
          <w:sz w:val="22"/>
          <w:szCs w:val="22"/>
        </w:rPr>
        <w:t>=A1100224.KOR</w:t>
      </w:r>
      <w:r w:rsidR="008220BA">
        <w:rPr>
          <w:sz w:val="22"/>
          <w:szCs w:val="22"/>
        </w:rPr>
        <w:t>)</w:t>
      </w:r>
    </w:p>
    <w:p w:rsidR="008220BA" w:rsidRDefault="00FD2B08" w:rsidP="008220BA">
      <w:pPr>
        <w:pStyle w:val="Nincstrkz"/>
        <w:numPr>
          <w:ilvl w:val="0"/>
          <w:numId w:val="8"/>
        </w:numPr>
        <w:jc w:val="both"/>
      </w:pPr>
      <w:r w:rsidRPr="008220BA">
        <w:rPr>
          <w:sz w:val="22"/>
          <w:szCs w:val="22"/>
        </w:rPr>
        <w:t xml:space="preserve">Vecsés Város Önkormányzata Képviselő-testületének </w:t>
      </w:r>
      <w:r w:rsidRPr="008220BA">
        <w:rPr>
          <w:b/>
          <w:color w:val="0070C0"/>
          <w:sz w:val="22"/>
          <w:szCs w:val="22"/>
        </w:rPr>
        <w:t>31/2013. (XII.19.) önkormányzati rendelete</w:t>
      </w:r>
      <w:r w:rsidR="008220BA" w:rsidRPr="008220BA">
        <w:rPr>
          <w:color w:val="C0504D" w:themeColor="accent2"/>
          <w:sz w:val="22"/>
          <w:szCs w:val="22"/>
        </w:rPr>
        <w:t xml:space="preserve"> </w:t>
      </w:r>
      <w:r w:rsidRPr="008220BA">
        <w:rPr>
          <w:sz w:val="22"/>
          <w:szCs w:val="22"/>
        </w:rPr>
        <w:t>a közterületen és közterületről láthatóan elhelyezett reklámok, reklámberendezések és cégérek elhelyezésének, alkalmazásának követelményeiről, feltételeiről és tilalmáról</w:t>
      </w:r>
      <w:r w:rsidR="005845BE" w:rsidRPr="008220BA">
        <w:rPr>
          <w:sz w:val="22"/>
          <w:szCs w:val="22"/>
        </w:rPr>
        <w:t xml:space="preserve"> (továbbiakban: R.)</w:t>
      </w:r>
      <w:r w:rsidR="008220BA" w:rsidRPr="008220BA">
        <w:t xml:space="preserve"> </w:t>
      </w:r>
    </w:p>
    <w:p w:rsidR="00BB0D21" w:rsidRDefault="00BB0D21" w:rsidP="00BB0D21">
      <w:pPr>
        <w:pStyle w:val="Nincstrkz"/>
        <w:ind w:left="720"/>
        <w:jc w:val="both"/>
        <w:rPr>
          <w:sz w:val="22"/>
          <w:szCs w:val="22"/>
        </w:rPr>
      </w:pPr>
      <w:r w:rsidRPr="008220BA">
        <w:rPr>
          <w:sz w:val="22"/>
          <w:szCs w:val="22"/>
        </w:rPr>
        <w:t>(</w:t>
      </w:r>
      <w:r>
        <w:rPr>
          <w:sz w:val="22"/>
          <w:szCs w:val="22"/>
        </w:rPr>
        <w:t xml:space="preserve">Letölthető: </w:t>
      </w:r>
      <w:r w:rsidRPr="008220BA">
        <w:rPr>
          <w:sz w:val="22"/>
          <w:szCs w:val="22"/>
        </w:rPr>
        <w:t>http://www.vecses.hu/polgarmesteri-hivatal/hatalyos_rendeletek</w:t>
      </w:r>
      <w:proofErr w:type="gramStart"/>
      <w:r w:rsidRPr="008220BA">
        <w:rPr>
          <w:sz w:val="22"/>
          <w:szCs w:val="22"/>
        </w:rPr>
        <w:t>?year</w:t>
      </w:r>
      <w:proofErr w:type="gramEnd"/>
      <w:r w:rsidRPr="008220BA">
        <w:rPr>
          <w:sz w:val="22"/>
          <w:szCs w:val="22"/>
        </w:rPr>
        <w:t>=2013</w:t>
      </w:r>
      <w:r>
        <w:rPr>
          <w:sz w:val="22"/>
          <w:szCs w:val="22"/>
        </w:rPr>
        <w:t>)</w:t>
      </w:r>
      <w:r w:rsidRPr="008220BA">
        <w:rPr>
          <w:sz w:val="22"/>
          <w:szCs w:val="22"/>
        </w:rPr>
        <w:t xml:space="preserve"> </w:t>
      </w:r>
    </w:p>
    <w:p w:rsidR="00FD2B08" w:rsidRPr="008220BA" w:rsidRDefault="00FD2B08" w:rsidP="008220BA">
      <w:pPr>
        <w:pStyle w:val="Nincstrkz"/>
        <w:numPr>
          <w:ilvl w:val="0"/>
          <w:numId w:val="8"/>
        </w:numPr>
        <w:jc w:val="both"/>
        <w:rPr>
          <w:sz w:val="22"/>
          <w:szCs w:val="22"/>
        </w:rPr>
      </w:pPr>
      <w:r w:rsidRPr="008220BA">
        <w:rPr>
          <w:sz w:val="22"/>
          <w:szCs w:val="22"/>
        </w:rPr>
        <w:t>Vecsés Város Önkormányzata Képviselő-testületének</w:t>
      </w:r>
      <w:r w:rsidR="00504DAC" w:rsidRPr="008220BA">
        <w:rPr>
          <w:sz w:val="22"/>
          <w:szCs w:val="22"/>
        </w:rPr>
        <w:t xml:space="preserve"> </w:t>
      </w:r>
      <w:r w:rsidR="00BB0D21" w:rsidRPr="00BB0D21">
        <w:rPr>
          <w:b/>
          <w:color w:val="0070C0"/>
          <w:sz w:val="22"/>
          <w:szCs w:val="22"/>
        </w:rPr>
        <w:t>10</w:t>
      </w:r>
      <w:r w:rsidRPr="008220BA">
        <w:rPr>
          <w:b/>
          <w:color w:val="0070C0"/>
          <w:sz w:val="22"/>
          <w:szCs w:val="22"/>
        </w:rPr>
        <w:t>/201</w:t>
      </w:r>
      <w:r w:rsidR="00BB0D21">
        <w:rPr>
          <w:b/>
          <w:color w:val="0070C0"/>
          <w:sz w:val="22"/>
          <w:szCs w:val="22"/>
        </w:rPr>
        <w:t>4</w:t>
      </w:r>
      <w:r w:rsidRPr="008220BA">
        <w:rPr>
          <w:b/>
          <w:color w:val="0070C0"/>
          <w:sz w:val="22"/>
          <w:szCs w:val="22"/>
        </w:rPr>
        <w:t>.(X.</w:t>
      </w:r>
      <w:r w:rsidR="00BB0D21">
        <w:rPr>
          <w:b/>
          <w:color w:val="0070C0"/>
          <w:sz w:val="22"/>
          <w:szCs w:val="22"/>
        </w:rPr>
        <w:t>02.</w:t>
      </w:r>
      <w:r w:rsidRPr="008220BA">
        <w:rPr>
          <w:b/>
          <w:color w:val="0070C0"/>
          <w:sz w:val="22"/>
          <w:szCs w:val="22"/>
        </w:rPr>
        <w:t>) önkormányzati rendelete</w:t>
      </w:r>
      <w:r w:rsidR="008220BA" w:rsidRPr="008220BA">
        <w:rPr>
          <w:sz w:val="22"/>
          <w:szCs w:val="22"/>
        </w:rPr>
        <w:t xml:space="preserve"> </w:t>
      </w:r>
      <w:r w:rsidRPr="008220BA">
        <w:rPr>
          <w:sz w:val="22"/>
          <w:szCs w:val="22"/>
        </w:rPr>
        <w:t>a településképi véleményezési eljárásról</w:t>
      </w:r>
    </w:p>
    <w:p w:rsidR="00FD2B08" w:rsidRPr="00504DAC" w:rsidRDefault="00FD2B08" w:rsidP="00FD2B08">
      <w:pPr>
        <w:pStyle w:val="Nincstrkz"/>
        <w:numPr>
          <w:ilvl w:val="0"/>
          <w:numId w:val="8"/>
        </w:numPr>
        <w:jc w:val="both"/>
        <w:rPr>
          <w:sz w:val="22"/>
          <w:szCs w:val="22"/>
        </w:rPr>
      </w:pPr>
      <w:r w:rsidRPr="00504DAC">
        <w:rPr>
          <w:sz w:val="22"/>
          <w:szCs w:val="22"/>
        </w:rPr>
        <w:t xml:space="preserve">Vecsés Város Önkormányzata Képviselő-testületének </w:t>
      </w:r>
      <w:r w:rsidR="00BB0D21" w:rsidRPr="00BB0D21">
        <w:rPr>
          <w:b/>
          <w:color w:val="0070C0"/>
          <w:sz w:val="22"/>
          <w:szCs w:val="22"/>
        </w:rPr>
        <w:t>9</w:t>
      </w:r>
      <w:r w:rsidRPr="00504DAC">
        <w:rPr>
          <w:b/>
          <w:color w:val="0070C0"/>
          <w:sz w:val="22"/>
          <w:szCs w:val="22"/>
        </w:rPr>
        <w:t>/201</w:t>
      </w:r>
      <w:r w:rsidR="00BB0D21">
        <w:rPr>
          <w:b/>
          <w:color w:val="0070C0"/>
          <w:sz w:val="22"/>
          <w:szCs w:val="22"/>
        </w:rPr>
        <w:t>4</w:t>
      </w:r>
      <w:r w:rsidRPr="00504DAC">
        <w:rPr>
          <w:b/>
          <w:color w:val="0070C0"/>
          <w:sz w:val="22"/>
          <w:szCs w:val="22"/>
        </w:rPr>
        <w:t>.(</w:t>
      </w:r>
      <w:r w:rsidR="00BB0D21">
        <w:rPr>
          <w:b/>
          <w:color w:val="0070C0"/>
          <w:sz w:val="22"/>
          <w:szCs w:val="22"/>
        </w:rPr>
        <w:t>X.02</w:t>
      </w:r>
      <w:r w:rsidRPr="00504DAC">
        <w:rPr>
          <w:b/>
          <w:color w:val="0070C0"/>
          <w:sz w:val="22"/>
          <w:szCs w:val="22"/>
        </w:rPr>
        <w:t>.) önkormányzati rendelete</w:t>
      </w:r>
      <w:r w:rsidR="001A2544" w:rsidRPr="00504DAC">
        <w:rPr>
          <w:color w:val="C0504D" w:themeColor="accent2"/>
          <w:sz w:val="22"/>
          <w:szCs w:val="22"/>
        </w:rPr>
        <w:t xml:space="preserve"> </w:t>
      </w:r>
      <w:r w:rsidRPr="00504DAC">
        <w:rPr>
          <w:sz w:val="22"/>
          <w:szCs w:val="22"/>
        </w:rPr>
        <w:t>a településképi bejelentési eljárásról</w:t>
      </w:r>
    </w:p>
    <w:p w:rsidR="00BB0D21" w:rsidRDefault="00BB0D21" w:rsidP="00BB0D21">
      <w:pPr>
        <w:pStyle w:val="Nincstrkz"/>
        <w:ind w:left="720"/>
        <w:jc w:val="both"/>
        <w:rPr>
          <w:sz w:val="22"/>
          <w:szCs w:val="22"/>
        </w:rPr>
      </w:pPr>
      <w:r w:rsidRPr="008220BA">
        <w:rPr>
          <w:sz w:val="22"/>
          <w:szCs w:val="22"/>
        </w:rPr>
        <w:t>(</w:t>
      </w:r>
      <w:r>
        <w:rPr>
          <w:sz w:val="22"/>
          <w:szCs w:val="22"/>
        </w:rPr>
        <w:t xml:space="preserve">Letölthetők: </w:t>
      </w:r>
      <w:r w:rsidRPr="008220BA">
        <w:rPr>
          <w:sz w:val="22"/>
          <w:szCs w:val="22"/>
        </w:rPr>
        <w:t>http://www.vecses.hu/polgarmesteri-hivat</w:t>
      </w:r>
      <w:r>
        <w:rPr>
          <w:sz w:val="22"/>
          <w:szCs w:val="22"/>
        </w:rPr>
        <w:t>al/hatalyos_rendeletek</w:t>
      </w:r>
      <w:proofErr w:type="gramStart"/>
      <w:r>
        <w:rPr>
          <w:sz w:val="22"/>
          <w:szCs w:val="22"/>
        </w:rPr>
        <w:t>?year</w:t>
      </w:r>
      <w:proofErr w:type="gramEnd"/>
      <w:r>
        <w:rPr>
          <w:sz w:val="22"/>
          <w:szCs w:val="22"/>
        </w:rPr>
        <w:t>=2014)</w:t>
      </w:r>
      <w:r w:rsidRPr="008220BA">
        <w:rPr>
          <w:sz w:val="22"/>
          <w:szCs w:val="22"/>
        </w:rPr>
        <w:t xml:space="preserve"> </w:t>
      </w:r>
    </w:p>
    <w:p w:rsidR="00942CB5" w:rsidRPr="00504DAC" w:rsidRDefault="00942CB5" w:rsidP="00FD2B08">
      <w:pPr>
        <w:rPr>
          <w:b/>
          <w:sz w:val="22"/>
          <w:szCs w:val="22"/>
        </w:rPr>
      </w:pPr>
    </w:p>
    <w:p w:rsidR="00FD2B08" w:rsidRPr="00504DAC" w:rsidRDefault="00504DAC" w:rsidP="00504DAC">
      <w:pPr>
        <w:jc w:val="both"/>
        <w:rPr>
          <w:sz w:val="22"/>
          <w:szCs w:val="22"/>
        </w:rPr>
      </w:pPr>
      <w:r w:rsidRPr="0003781F">
        <w:rPr>
          <w:b/>
          <w:sz w:val="22"/>
          <w:szCs w:val="22"/>
          <w:u w:val="single"/>
        </w:rPr>
        <w:t>A r</w:t>
      </w:r>
      <w:r w:rsidR="00AB4E91" w:rsidRPr="0003781F">
        <w:rPr>
          <w:b/>
          <w:sz w:val="22"/>
          <w:szCs w:val="22"/>
          <w:u w:val="single"/>
        </w:rPr>
        <w:t xml:space="preserve">eklámok, </w:t>
      </w:r>
      <w:r w:rsidR="00377575" w:rsidRPr="0003781F">
        <w:rPr>
          <w:b/>
          <w:sz w:val="22"/>
          <w:szCs w:val="22"/>
          <w:u w:val="single"/>
        </w:rPr>
        <w:t>reklám- vagy h</w:t>
      </w:r>
      <w:r w:rsidR="000033B8" w:rsidRPr="0003781F">
        <w:rPr>
          <w:b/>
          <w:sz w:val="22"/>
          <w:szCs w:val="22"/>
          <w:u w:val="single"/>
        </w:rPr>
        <w:t>i</w:t>
      </w:r>
      <w:r w:rsidR="00377575" w:rsidRPr="0003781F">
        <w:rPr>
          <w:b/>
          <w:sz w:val="22"/>
          <w:szCs w:val="22"/>
          <w:u w:val="single"/>
        </w:rPr>
        <w:t>rdető</w:t>
      </w:r>
      <w:r w:rsidR="000033B8" w:rsidRPr="0003781F">
        <w:rPr>
          <w:b/>
          <w:sz w:val="22"/>
          <w:szCs w:val="22"/>
          <w:u w:val="single"/>
        </w:rPr>
        <w:t>-</w:t>
      </w:r>
      <w:r w:rsidR="00AB4E91" w:rsidRPr="0003781F">
        <w:rPr>
          <w:b/>
          <w:sz w:val="22"/>
          <w:szCs w:val="22"/>
          <w:u w:val="single"/>
        </w:rPr>
        <w:t>berendezések és cégérek létesít</w:t>
      </w:r>
      <w:r w:rsidR="0003781F" w:rsidRPr="0003781F">
        <w:rPr>
          <w:b/>
          <w:sz w:val="22"/>
          <w:szCs w:val="22"/>
          <w:u w:val="single"/>
        </w:rPr>
        <w:t>ése</w:t>
      </w:r>
      <w:r w:rsidRPr="0003781F">
        <w:rPr>
          <w:b/>
          <w:sz w:val="22"/>
          <w:szCs w:val="22"/>
          <w:u w:val="single"/>
        </w:rPr>
        <w:t xml:space="preserve"> az alábbiak szerint történ</w:t>
      </w:r>
      <w:r w:rsidR="0003781F" w:rsidRPr="0003781F">
        <w:rPr>
          <w:b/>
          <w:sz w:val="22"/>
          <w:szCs w:val="22"/>
          <w:u w:val="single"/>
        </w:rPr>
        <w:t>het</w:t>
      </w:r>
      <w:r w:rsidRPr="005375C4">
        <w:rPr>
          <w:sz w:val="22"/>
          <w:szCs w:val="22"/>
        </w:rPr>
        <w:t xml:space="preserve"> (k</w:t>
      </w:r>
      <w:r w:rsidR="00FD2B08" w:rsidRPr="00504DAC">
        <w:rPr>
          <w:sz w:val="22"/>
          <w:szCs w:val="22"/>
        </w:rPr>
        <w:t>ivéve a választási plakátokat és a választási kampány során alkalmazott hirdető-berendezéseket</w:t>
      </w:r>
      <w:r w:rsidR="005375C4">
        <w:rPr>
          <w:sz w:val="22"/>
          <w:szCs w:val="22"/>
        </w:rPr>
        <w:t>)</w:t>
      </w:r>
      <w:r w:rsidRPr="00504DAC">
        <w:rPr>
          <w:sz w:val="22"/>
          <w:szCs w:val="22"/>
        </w:rPr>
        <w:t>:</w:t>
      </w:r>
    </w:p>
    <w:p w:rsidR="00FD2B08" w:rsidRPr="00504DAC" w:rsidRDefault="00FD2B08">
      <w:pPr>
        <w:rPr>
          <w:sz w:val="22"/>
          <w:szCs w:val="22"/>
          <w:u w:val="singl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4E91" w:rsidRPr="00504DAC" w:rsidTr="006639A0">
        <w:tc>
          <w:tcPr>
            <w:tcW w:w="4606" w:type="dxa"/>
          </w:tcPr>
          <w:p w:rsidR="00AB4E91" w:rsidRPr="00504DAC" w:rsidRDefault="00AB4E91" w:rsidP="006639A0">
            <w:r w:rsidRPr="0003781F">
              <w:rPr>
                <w:b/>
              </w:rPr>
              <w:t>Építé</w:t>
            </w:r>
            <w:r w:rsidR="003E5288" w:rsidRPr="0003781F">
              <w:rPr>
                <w:b/>
              </w:rPr>
              <w:t>si engedélyezési eljárás</w:t>
            </w:r>
            <w:r w:rsidR="00504DAC" w:rsidRPr="0003781F">
              <w:rPr>
                <w:b/>
              </w:rPr>
              <w:t xml:space="preserve"> </w:t>
            </w:r>
            <w:r w:rsidR="006639A0" w:rsidRPr="0003781F">
              <w:rPr>
                <w:b/>
              </w:rPr>
              <w:t>és településképi véleményezés alapján</w:t>
            </w:r>
            <w:r w:rsidR="00FD2B08" w:rsidRPr="0003781F">
              <w:t>:</w:t>
            </w:r>
            <w:r w:rsidR="00FD2B08" w:rsidRPr="00504DAC">
              <w:t xml:space="preserve"> </w:t>
            </w:r>
            <w:r w:rsidRPr="00504DAC">
              <w:t xml:space="preserve">312/2012.(XI.08.) Korm. </w:t>
            </w:r>
            <w:r w:rsidR="006639A0" w:rsidRPr="00504DAC">
              <w:t xml:space="preserve">rendelet és </w:t>
            </w:r>
            <w:r w:rsidR="00BB0D21">
              <w:t>10</w:t>
            </w:r>
            <w:r w:rsidR="006639A0" w:rsidRPr="00504DAC">
              <w:t>/201</w:t>
            </w:r>
            <w:r w:rsidR="00BB0D21">
              <w:t>4</w:t>
            </w:r>
            <w:r w:rsidR="006639A0" w:rsidRPr="00504DAC">
              <w:t>. (X.</w:t>
            </w:r>
            <w:r w:rsidR="00BB0D21">
              <w:t>0</w:t>
            </w:r>
            <w:r w:rsidR="006639A0" w:rsidRPr="00504DAC">
              <w:t>2.) önkormányzati rendelet</w:t>
            </w:r>
          </w:p>
          <w:p w:rsidR="00AB4E91" w:rsidRPr="00504DAC" w:rsidRDefault="00AB4E91" w:rsidP="006639A0">
            <w:pPr>
              <w:spacing w:before="180"/>
              <w:ind w:right="150"/>
            </w:pPr>
            <w:r w:rsidRPr="00504DAC">
              <w:t>Önálló reklámtartó építmény építése, meglévő felújítása, helyreállítása, átalakítása, korszerűsítése, bővítése, megváltoztatása, melynek mérete az építési tevékenység után sem haladja meg</w:t>
            </w:r>
          </w:p>
          <w:p w:rsidR="00AB4E91" w:rsidRPr="00504DAC" w:rsidRDefault="00AB4E91" w:rsidP="006639A0">
            <w:pPr>
              <w:ind w:left="150" w:right="150" w:firstLine="142"/>
            </w:pPr>
            <w:bookmarkStart w:id="2" w:name="pr1263"/>
            <w:bookmarkEnd w:id="2"/>
            <w:r w:rsidRPr="00504DAC">
              <w:t>a) beépítésre nem szánt területen a 9,0 m magasságot,</w:t>
            </w:r>
          </w:p>
          <w:p w:rsidR="00162F16" w:rsidRPr="00504DAC" w:rsidRDefault="00AB4E91" w:rsidP="00162F16">
            <w:pPr>
              <w:ind w:left="150" w:right="150" w:firstLine="142"/>
            </w:pPr>
            <w:bookmarkStart w:id="3" w:name="pr1264"/>
            <w:bookmarkEnd w:id="3"/>
            <w:r w:rsidRPr="00504DAC">
              <w:t>b) beépítésre szánt területen a 4,5 m magasságot.</w:t>
            </w:r>
          </w:p>
          <w:p w:rsidR="00162F16" w:rsidRPr="00504DAC" w:rsidRDefault="00162F16" w:rsidP="00162F16">
            <w:pPr>
              <w:ind w:left="150" w:right="150" w:firstLine="142"/>
              <w:rPr>
                <w:sz w:val="16"/>
                <w:szCs w:val="16"/>
              </w:rPr>
            </w:pPr>
          </w:p>
          <w:p w:rsidR="00162F16" w:rsidRPr="00504DAC" w:rsidRDefault="00162F16" w:rsidP="00162F16">
            <w:pPr>
              <w:ind w:right="150"/>
            </w:pPr>
            <w:r w:rsidRPr="00504DAC">
              <w:t xml:space="preserve">Csatolandó: előzetes tulajdonosi vagy közútkezelői hozzájárulás, ill. meglévő hirdető-berendezés esetén a bérleti szerződés </w:t>
            </w:r>
          </w:p>
        </w:tc>
        <w:tc>
          <w:tcPr>
            <w:tcW w:w="4606" w:type="dxa"/>
          </w:tcPr>
          <w:p w:rsidR="00AB4E91" w:rsidRPr="0003781F" w:rsidRDefault="00AB4E91" w:rsidP="006639A0">
            <w:pPr>
              <w:jc w:val="both"/>
            </w:pPr>
            <w:r w:rsidRPr="0003781F">
              <w:rPr>
                <w:b/>
              </w:rPr>
              <w:t>Településképi bejelentési eljárás alapján</w:t>
            </w:r>
            <w:r w:rsidRPr="0003781F">
              <w:t>:</w:t>
            </w:r>
          </w:p>
          <w:p w:rsidR="00AB4E91" w:rsidRPr="00504DAC" w:rsidRDefault="00BB0D21" w:rsidP="006639A0">
            <w:pPr>
              <w:jc w:val="both"/>
            </w:pPr>
            <w:r>
              <w:t>9</w:t>
            </w:r>
            <w:r w:rsidR="00AB4E91" w:rsidRPr="00504DAC">
              <w:t>/201</w:t>
            </w:r>
            <w:r>
              <w:t>4</w:t>
            </w:r>
            <w:r w:rsidR="00AB4E91" w:rsidRPr="00504DAC">
              <w:t>. (X.</w:t>
            </w:r>
            <w:r>
              <w:t>02</w:t>
            </w:r>
            <w:r w:rsidR="00AB4E91" w:rsidRPr="00504DAC">
              <w:t>.) önkormányzati re</w:t>
            </w:r>
            <w:r w:rsidR="00504DAC" w:rsidRPr="00504DAC">
              <w:t>ndelet</w:t>
            </w:r>
          </w:p>
          <w:p w:rsidR="006639A0" w:rsidRPr="00504DAC" w:rsidRDefault="006639A0" w:rsidP="006639A0">
            <w:pPr>
              <w:jc w:val="both"/>
            </w:pPr>
          </w:p>
          <w:p w:rsidR="00AB4E91" w:rsidRPr="00504DAC" w:rsidRDefault="00AB4E91" w:rsidP="006639A0">
            <w:pPr>
              <w:jc w:val="both"/>
            </w:pPr>
            <w:r w:rsidRPr="00504DAC">
              <w:t xml:space="preserve">Minden egyéb esetben, kivéve </w:t>
            </w:r>
          </w:p>
          <w:p w:rsidR="006639A0" w:rsidRPr="00504DAC" w:rsidRDefault="006639A0" w:rsidP="006639A0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504DAC">
              <w:t xml:space="preserve">a R. 1. mellékletén nem szereplő utak mentén és területeken létesülőket és </w:t>
            </w:r>
          </w:p>
          <w:p w:rsidR="006639A0" w:rsidRPr="00504DAC" w:rsidRDefault="00AB4E91" w:rsidP="006639A0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504DAC">
              <w:t>az 1m</w:t>
            </w:r>
            <w:r w:rsidRPr="00954790">
              <w:rPr>
                <w:vertAlign w:val="superscript"/>
              </w:rPr>
              <w:t>2</w:t>
            </w:r>
            <w:r w:rsidRPr="00504DAC">
              <w:t>-t el nem érő</w:t>
            </w:r>
            <w:r w:rsidR="006639A0" w:rsidRPr="00504DAC">
              <w:t>,</w:t>
            </w:r>
            <w:r w:rsidR="00954790">
              <w:t xml:space="preserve"> </w:t>
            </w:r>
            <w:r w:rsidR="006639A0" w:rsidRPr="00504DAC">
              <w:t>az építmények homlokzatára, az építési telek kerítésére, kerítéskapujára vagy támfalára rögzített</w:t>
            </w:r>
          </w:p>
          <w:p w:rsidR="006639A0" w:rsidRPr="00504DAC" w:rsidRDefault="006639A0" w:rsidP="006639A0">
            <w:pPr>
              <w:pStyle w:val="Listaszerbekezds"/>
              <w:numPr>
                <w:ilvl w:val="0"/>
                <w:numId w:val="6"/>
              </w:numPr>
              <w:ind w:left="923" w:hanging="215"/>
            </w:pPr>
            <w:r w:rsidRPr="00504DAC">
              <w:t>cég- és címtáblát, cégért vagy cégérszerű reklámtáblát,</w:t>
            </w:r>
          </w:p>
          <w:p w:rsidR="006639A0" w:rsidRPr="00504DAC" w:rsidRDefault="006639A0" w:rsidP="006639A0">
            <w:pPr>
              <w:pStyle w:val="Listaszerbekezds"/>
              <w:numPr>
                <w:ilvl w:val="0"/>
                <w:numId w:val="6"/>
              </w:numPr>
              <w:ind w:left="923" w:hanging="215"/>
              <w:jc w:val="both"/>
            </w:pPr>
            <w:r w:rsidRPr="00504DAC">
              <w:t>egyedi tájékoztató táblát,</w:t>
            </w:r>
          </w:p>
          <w:p w:rsidR="006639A0" w:rsidRPr="00504DAC" w:rsidRDefault="006639A0" w:rsidP="006639A0">
            <w:pPr>
              <w:pStyle w:val="Listaszerbekezds"/>
              <w:numPr>
                <w:ilvl w:val="0"/>
                <w:numId w:val="6"/>
              </w:numPr>
              <w:ind w:left="923" w:hanging="215"/>
              <w:jc w:val="both"/>
            </w:pPr>
            <w:r w:rsidRPr="00504DAC">
              <w:t>kirakatot.</w:t>
            </w:r>
          </w:p>
          <w:p w:rsidR="00162F16" w:rsidRPr="00504DAC" w:rsidRDefault="00162F16" w:rsidP="00162F16">
            <w:pPr>
              <w:jc w:val="both"/>
              <w:rPr>
                <w:sz w:val="32"/>
                <w:szCs w:val="32"/>
              </w:rPr>
            </w:pPr>
          </w:p>
          <w:p w:rsidR="00162F16" w:rsidRPr="00504DAC" w:rsidRDefault="00162F16" w:rsidP="00162F16">
            <w:r w:rsidRPr="00504DAC">
              <w:t>Csatolandó: előzetes tulajdonosi vagy közútkezelői hozzájárulás, ill. meglévő hirdető-berendezés esetén a bérleti szerződés</w:t>
            </w:r>
          </w:p>
        </w:tc>
      </w:tr>
    </w:tbl>
    <w:p w:rsidR="00DC1E49" w:rsidRDefault="00DC1E49" w:rsidP="00DC1E49">
      <w:pPr>
        <w:jc w:val="both"/>
        <w:rPr>
          <w:sz w:val="22"/>
          <w:szCs w:val="22"/>
          <w:u w:val="single"/>
        </w:rPr>
      </w:pPr>
    </w:p>
    <w:p w:rsidR="00DC1E49" w:rsidRDefault="00DC1E49" w:rsidP="00DC1E4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településképi véleményezéssel és a településképi bejelentési eljárással kapcsolatos tájékoztatás és</w:t>
      </w:r>
      <w:r w:rsidR="000F06F5">
        <w:rPr>
          <w:sz w:val="22"/>
          <w:szCs w:val="22"/>
          <w:u w:val="single"/>
        </w:rPr>
        <w:t xml:space="preserve"> egyéb információk a honlapon a Polgármesteri Hivatal,</w:t>
      </w:r>
      <w:r>
        <w:rPr>
          <w:sz w:val="22"/>
          <w:szCs w:val="22"/>
          <w:u w:val="single"/>
        </w:rPr>
        <w:t xml:space="preserve"> Építési osztály oldalán érhetők el.</w:t>
      </w:r>
    </w:p>
    <w:p w:rsidR="00AB4E91" w:rsidRPr="00504DAC" w:rsidRDefault="00AB4E91">
      <w:pPr>
        <w:rPr>
          <w:sz w:val="22"/>
          <w:szCs w:val="22"/>
          <w:u w:val="single"/>
        </w:rPr>
      </w:pPr>
    </w:p>
    <w:p w:rsidR="00904E12" w:rsidRPr="00504DAC" w:rsidRDefault="00377575" w:rsidP="00377575">
      <w:pPr>
        <w:pStyle w:val="Nincstrkz"/>
        <w:jc w:val="both"/>
        <w:rPr>
          <w:sz w:val="22"/>
          <w:szCs w:val="22"/>
          <w:u w:val="single"/>
        </w:rPr>
      </w:pPr>
      <w:r w:rsidRPr="00504DAC">
        <w:rPr>
          <w:sz w:val="22"/>
          <w:szCs w:val="22"/>
          <w:u w:val="single"/>
        </w:rPr>
        <w:t>Fontosabb általános szabályok:</w:t>
      </w:r>
    </w:p>
    <w:p w:rsidR="00FD2B08" w:rsidRPr="00504DAC" w:rsidRDefault="00FD2B08" w:rsidP="00377575">
      <w:pPr>
        <w:pStyle w:val="Listaszerbekezd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504DAC">
        <w:rPr>
          <w:sz w:val="22"/>
          <w:szCs w:val="22"/>
        </w:rPr>
        <w:t>Reklámot, reklám</w:t>
      </w:r>
      <w:r w:rsidR="00377575" w:rsidRPr="00504DAC">
        <w:rPr>
          <w:sz w:val="22"/>
          <w:szCs w:val="22"/>
        </w:rPr>
        <w:t>- vagy h</w:t>
      </w:r>
      <w:r w:rsidR="00792F9B" w:rsidRPr="00504DAC">
        <w:rPr>
          <w:sz w:val="22"/>
          <w:szCs w:val="22"/>
        </w:rPr>
        <w:t>i</w:t>
      </w:r>
      <w:r w:rsidR="00377575" w:rsidRPr="00504DAC">
        <w:rPr>
          <w:sz w:val="22"/>
          <w:szCs w:val="22"/>
        </w:rPr>
        <w:t>rdető</w:t>
      </w:r>
      <w:r w:rsidR="00792F9B" w:rsidRPr="00504DAC">
        <w:rPr>
          <w:sz w:val="22"/>
          <w:szCs w:val="22"/>
        </w:rPr>
        <w:t>-</w:t>
      </w:r>
      <w:r w:rsidRPr="00504DAC">
        <w:rPr>
          <w:sz w:val="22"/>
          <w:szCs w:val="22"/>
        </w:rPr>
        <w:t xml:space="preserve">berendezést </w:t>
      </w:r>
      <w:r w:rsidRPr="00504DAC">
        <w:rPr>
          <w:b/>
          <w:sz w:val="22"/>
          <w:szCs w:val="22"/>
        </w:rPr>
        <w:t xml:space="preserve">tilos </w:t>
      </w:r>
      <w:r w:rsidRPr="005375C4">
        <w:rPr>
          <w:sz w:val="22"/>
          <w:szCs w:val="22"/>
        </w:rPr>
        <w:t xml:space="preserve">elhelyezni </w:t>
      </w:r>
      <w:r w:rsidRPr="00504DAC">
        <w:rPr>
          <w:sz w:val="22"/>
          <w:szCs w:val="22"/>
        </w:rPr>
        <w:t>fákon, emlékműveken, szobrokon, köztéri műalkotásokon, telefonfülkén, felszín feletti közműszekrényen, utcabútorokon és köztéri burkolatok, járdák felületén.</w:t>
      </w:r>
    </w:p>
    <w:p w:rsidR="00377575" w:rsidRPr="00504DAC" w:rsidRDefault="00377575" w:rsidP="00377575">
      <w:pPr>
        <w:pStyle w:val="Listaszerbekezd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504DAC">
        <w:rPr>
          <w:sz w:val="22"/>
          <w:szCs w:val="22"/>
        </w:rPr>
        <w:t>Hirdető-berendezés csak ideiglenes jelleggel, legfeljebb 3 éves – molinó esetében legfeljebb 1 éves - határozott időre, illetve valamely feltétel bekövetkeztéig helyezhető el, az engedély meghosszabbításának hiányában az elhelyezője köteles elbontani.</w:t>
      </w:r>
    </w:p>
    <w:p w:rsidR="005375C4" w:rsidRPr="00954790" w:rsidRDefault="00377575" w:rsidP="00954790">
      <w:pPr>
        <w:pStyle w:val="Listaszerbekezd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504DAC">
        <w:rPr>
          <w:sz w:val="22"/>
          <w:szCs w:val="22"/>
        </w:rPr>
        <w:lastRenderedPageBreak/>
        <w:t>A kihelyezett hirdető-berendezésen tartós kivitelben és olvasható méretben fel kell tüntetni a tulajdonos nevét és székhelyét vagy címét.</w:t>
      </w:r>
    </w:p>
    <w:p w:rsidR="00C42E0C" w:rsidRPr="00504DAC" w:rsidRDefault="00C42E0C" w:rsidP="00C42E0C">
      <w:pPr>
        <w:jc w:val="both"/>
        <w:rPr>
          <w:sz w:val="22"/>
          <w:szCs w:val="22"/>
        </w:rPr>
      </w:pPr>
    </w:p>
    <w:p w:rsidR="00C42E0C" w:rsidRPr="00504DAC" w:rsidRDefault="00C42E0C" w:rsidP="00C42E0C">
      <w:pPr>
        <w:pStyle w:val="NormlWeb"/>
        <w:shd w:val="clear" w:color="auto" w:fill="FFFFFF"/>
        <w:spacing w:before="0" w:beforeAutospacing="0" w:after="0" w:afterAutospacing="0" w:line="346" w:lineRule="atLeast"/>
        <w:rPr>
          <w:color w:val="000000"/>
          <w:sz w:val="22"/>
          <w:szCs w:val="22"/>
          <w:u w:val="single"/>
        </w:rPr>
      </w:pPr>
      <w:r w:rsidRPr="00504DAC">
        <w:rPr>
          <w:color w:val="000000"/>
          <w:sz w:val="22"/>
          <w:szCs w:val="22"/>
          <w:u w:val="single"/>
        </w:rPr>
        <w:t>Közterület</w:t>
      </w:r>
      <w:r w:rsidR="00954790">
        <w:rPr>
          <w:color w:val="000000"/>
          <w:sz w:val="22"/>
          <w:szCs w:val="22"/>
          <w:u w:val="single"/>
        </w:rPr>
        <w:t xml:space="preserve">i </w:t>
      </w:r>
      <w:r w:rsidRPr="00504DAC">
        <w:rPr>
          <w:color w:val="000000"/>
          <w:sz w:val="22"/>
          <w:szCs w:val="22"/>
          <w:u w:val="single"/>
        </w:rPr>
        <w:t>reklám-berendezés</w:t>
      </w:r>
      <w:r w:rsidR="00954790">
        <w:rPr>
          <w:color w:val="000000"/>
          <w:sz w:val="22"/>
          <w:szCs w:val="22"/>
          <w:u w:val="single"/>
        </w:rPr>
        <w:t>nek minősül</w:t>
      </w:r>
      <w:r w:rsidRPr="00504DAC">
        <w:rPr>
          <w:color w:val="000000"/>
          <w:sz w:val="22"/>
          <w:szCs w:val="22"/>
          <w:u w:val="single"/>
        </w:rPr>
        <w:t>:</w:t>
      </w:r>
    </w:p>
    <w:p w:rsidR="00C42E0C" w:rsidRPr="00504DAC" w:rsidRDefault="00954790" w:rsidP="00C42E0C">
      <w:pPr>
        <w:pStyle w:val="Listaszerbekezd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42E0C" w:rsidRPr="00504DAC">
        <w:rPr>
          <w:sz w:val="22"/>
          <w:szCs w:val="22"/>
        </w:rPr>
        <w:t xml:space="preserve"> közterületként nyilvántartott és/vagy minden más önkormányzati tulajdonú ingatlan</w:t>
      </w:r>
      <w:r>
        <w:rPr>
          <w:sz w:val="22"/>
          <w:szCs w:val="22"/>
        </w:rPr>
        <w:t>on</w:t>
      </w:r>
      <w:r w:rsidR="00C42E0C" w:rsidRPr="00504DAC">
        <w:rPr>
          <w:sz w:val="22"/>
          <w:szCs w:val="22"/>
        </w:rPr>
        <w:t xml:space="preserve"> és a közhasználatra megnyitott magántulajdonú ingatlan</w:t>
      </w:r>
      <w:r>
        <w:rPr>
          <w:sz w:val="22"/>
          <w:szCs w:val="22"/>
        </w:rPr>
        <w:t>on létesülő reklám</w:t>
      </w:r>
      <w:r w:rsidR="00C42E0C" w:rsidRPr="00504DAC">
        <w:rPr>
          <w:sz w:val="22"/>
          <w:szCs w:val="22"/>
        </w:rPr>
        <w:t>.</w:t>
      </w:r>
    </w:p>
    <w:p w:rsidR="00954790" w:rsidRDefault="00954790" w:rsidP="00954790">
      <w:pPr>
        <w:pStyle w:val="Listaszerbekezd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42E0C" w:rsidRPr="00504DAC">
        <w:rPr>
          <w:sz w:val="22"/>
          <w:szCs w:val="22"/>
        </w:rPr>
        <w:t xml:space="preserve">közterületen </w:t>
      </w:r>
      <w:r w:rsidR="000033B8" w:rsidRPr="00504DAC">
        <w:rPr>
          <w:sz w:val="22"/>
          <w:szCs w:val="22"/>
        </w:rPr>
        <w:t>létesülő és meg</w:t>
      </w:r>
      <w:r w:rsidR="00C42E0C" w:rsidRPr="00504DAC">
        <w:rPr>
          <w:sz w:val="22"/>
          <w:szCs w:val="22"/>
        </w:rPr>
        <w:t xml:space="preserve">lévő </w:t>
      </w:r>
      <w:r w:rsidR="000033B8" w:rsidRPr="00504DAC">
        <w:rPr>
          <w:sz w:val="22"/>
          <w:szCs w:val="22"/>
        </w:rPr>
        <w:t xml:space="preserve">közterületi </w:t>
      </w:r>
      <w:r w:rsidR="00C42E0C" w:rsidRPr="00504DAC">
        <w:rPr>
          <w:sz w:val="22"/>
          <w:szCs w:val="22"/>
        </w:rPr>
        <w:t>építmények</w:t>
      </w:r>
      <w:r>
        <w:rPr>
          <w:sz w:val="22"/>
          <w:szCs w:val="22"/>
        </w:rPr>
        <w:t xml:space="preserve"> </w:t>
      </w:r>
      <w:r w:rsidR="00C42E0C" w:rsidRPr="00504DAC">
        <w:rPr>
          <w:sz w:val="22"/>
          <w:szCs w:val="22"/>
        </w:rPr>
        <w:t xml:space="preserve">(beleértve a közmű-műtárgyak) felületein elhelyezett hirdető-berendezések, valamint a közterület, illetve az építési telek be nem épített területe fölött átfeszített reklám-felület is. </w:t>
      </w:r>
    </w:p>
    <w:p w:rsidR="00C42E0C" w:rsidRPr="00954790" w:rsidRDefault="00954790" w:rsidP="00954790">
      <w:pPr>
        <w:pStyle w:val="Listaszerbekezd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5375C4">
        <w:rPr>
          <w:sz w:val="22"/>
          <w:szCs w:val="22"/>
        </w:rPr>
        <w:t>inden olyan hirdető-berendezés, amelynek tartóeleme (fal, kerítés vagy egyéb tartószerkezet) magánterületen van, de a berendezés függőleges vetülete 10 cm-t meghaladó mértékben a közterületre esik.</w:t>
      </w:r>
    </w:p>
    <w:p w:rsidR="00C42E0C" w:rsidRPr="00504DAC" w:rsidRDefault="00C42E0C" w:rsidP="000033B8">
      <w:pPr>
        <w:jc w:val="both"/>
        <w:rPr>
          <w:sz w:val="22"/>
          <w:szCs w:val="22"/>
        </w:rPr>
      </w:pPr>
    </w:p>
    <w:p w:rsidR="00584120" w:rsidRPr="00504DAC" w:rsidRDefault="000033B8" w:rsidP="00584120">
      <w:pPr>
        <w:jc w:val="both"/>
        <w:rPr>
          <w:sz w:val="22"/>
          <w:szCs w:val="22"/>
        </w:rPr>
      </w:pPr>
      <w:r w:rsidRPr="00504DAC">
        <w:rPr>
          <w:sz w:val="22"/>
          <w:szCs w:val="22"/>
          <w:u w:val="single"/>
        </w:rPr>
        <w:t xml:space="preserve">Előzetes </w:t>
      </w:r>
      <w:r w:rsidR="00584120" w:rsidRPr="00504DAC">
        <w:rPr>
          <w:sz w:val="22"/>
          <w:szCs w:val="22"/>
          <w:u w:val="single"/>
        </w:rPr>
        <w:t xml:space="preserve">önkormányzati </w:t>
      </w:r>
      <w:r w:rsidRPr="00504DAC">
        <w:rPr>
          <w:sz w:val="22"/>
          <w:szCs w:val="22"/>
          <w:u w:val="single"/>
        </w:rPr>
        <w:t>tulajdonosi vagy közútkezelői hozzájárulás</w:t>
      </w:r>
      <w:r w:rsidR="00584120" w:rsidRPr="00504DAC">
        <w:rPr>
          <w:sz w:val="22"/>
          <w:szCs w:val="22"/>
          <w:u w:val="single"/>
        </w:rPr>
        <w:t xml:space="preserve"> kérése</w:t>
      </w:r>
      <w:r w:rsidR="00584120" w:rsidRPr="005375C4">
        <w:rPr>
          <w:sz w:val="22"/>
          <w:szCs w:val="22"/>
        </w:rPr>
        <w:t>:</w:t>
      </w:r>
      <w:r w:rsidR="005375C4" w:rsidRPr="005375C4">
        <w:rPr>
          <w:sz w:val="22"/>
          <w:szCs w:val="22"/>
        </w:rPr>
        <w:t xml:space="preserve"> </w:t>
      </w:r>
      <w:r w:rsidR="00584120" w:rsidRPr="00504DAC">
        <w:rPr>
          <w:sz w:val="22"/>
          <w:szCs w:val="22"/>
        </w:rPr>
        <w:t xml:space="preserve">Vecsés Város Polgármesteri Hivatal Vagyongazdálkodási Osztály (2220 Vecsés, </w:t>
      </w:r>
      <w:r w:rsidR="00504DAC" w:rsidRPr="00504DAC">
        <w:rPr>
          <w:sz w:val="22"/>
          <w:szCs w:val="22"/>
        </w:rPr>
        <w:t>Telepi út 58. I. em.</w:t>
      </w:r>
      <w:r w:rsidR="00584120" w:rsidRPr="00504DAC">
        <w:rPr>
          <w:sz w:val="22"/>
          <w:szCs w:val="22"/>
        </w:rPr>
        <w:t>) Érvényessége: legfeljebb 120 nap.</w:t>
      </w:r>
    </w:p>
    <w:p w:rsidR="000033B8" w:rsidRPr="00504DAC" w:rsidRDefault="000033B8" w:rsidP="000033B8">
      <w:pPr>
        <w:jc w:val="both"/>
        <w:rPr>
          <w:sz w:val="22"/>
          <w:szCs w:val="22"/>
        </w:rPr>
      </w:pPr>
    </w:p>
    <w:p w:rsidR="00584120" w:rsidRPr="00504DAC" w:rsidRDefault="00584120" w:rsidP="000033B8">
      <w:pPr>
        <w:jc w:val="both"/>
        <w:rPr>
          <w:sz w:val="22"/>
          <w:szCs w:val="22"/>
        </w:rPr>
      </w:pPr>
      <w:r w:rsidRPr="00504DAC">
        <w:rPr>
          <w:sz w:val="22"/>
          <w:szCs w:val="22"/>
          <w:u w:val="single"/>
        </w:rPr>
        <w:t>Országos útvonalakkal kapcsolatos közútkezelői hozzájárulás</w:t>
      </w:r>
      <w:r w:rsidR="00504DAC" w:rsidRPr="00504DAC">
        <w:rPr>
          <w:sz w:val="22"/>
          <w:szCs w:val="22"/>
          <w:u w:val="single"/>
        </w:rPr>
        <w:t xml:space="preserve"> </w:t>
      </w:r>
      <w:r w:rsidRPr="00504DAC">
        <w:rPr>
          <w:sz w:val="22"/>
          <w:szCs w:val="22"/>
          <w:u w:val="single"/>
        </w:rPr>
        <w:t>kérése</w:t>
      </w:r>
      <w:r w:rsidRPr="00504DAC">
        <w:rPr>
          <w:sz w:val="22"/>
          <w:szCs w:val="22"/>
        </w:rPr>
        <w:t>:</w:t>
      </w:r>
      <w:r w:rsidR="00504DAC" w:rsidRPr="00504DAC">
        <w:rPr>
          <w:sz w:val="22"/>
          <w:szCs w:val="22"/>
        </w:rPr>
        <w:t xml:space="preserve"> Magyar Közút Nonprofit Kft. 1134 Budapest, Váci út 45. D. ép. III. em.</w:t>
      </w:r>
    </w:p>
    <w:p w:rsidR="000033B8" w:rsidRPr="00504DAC" w:rsidRDefault="000033B8" w:rsidP="000033B8">
      <w:pPr>
        <w:jc w:val="both"/>
        <w:rPr>
          <w:sz w:val="22"/>
          <w:szCs w:val="22"/>
          <w:u w:val="single"/>
        </w:rPr>
      </w:pPr>
    </w:p>
    <w:p w:rsidR="000033B8" w:rsidRPr="00504DAC" w:rsidRDefault="000033B8" w:rsidP="000033B8">
      <w:pPr>
        <w:jc w:val="both"/>
        <w:rPr>
          <w:sz w:val="22"/>
          <w:szCs w:val="22"/>
        </w:rPr>
      </w:pPr>
      <w:proofErr w:type="gramStart"/>
      <w:r w:rsidRPr="00504DAC">
        <w:rPr>
          <w:sz w:val="22"/>
          <w:szCs w:val="22"/>
          <w:u w:val="single"/>
        </w:rPr>
        <w:t>Közterület-használati szerződés</w:t>
      </w:r>
      <w:proofErr w:type="gramEnd"/>
      <w:r w:rsidRPr="00504DAC">
        <w:rPr>
          <w:sz w:val="22"/>
          <w:szCs w:val="22"/>
        </w:rPr>
        <w:t>: a</w:t>
      </w:r>
      <w:r w:rsidR="00584120" w:rsidRPr="00504DAC">
        <w:rPr>
          <w:sz w:val="22"/>
          <w:szCs w:val="22"/>
        </w:rPr>
        <w:t xml:space="preserve"> jogerős</w:t>
      </w:r>
      <w:r w:rsidRPr="00504DAC">
        <w:rPr>
          <w:sz w:val="22"/>
          <w:szCs w:val="22"/>
        </w:rPr>
        <w:t xml:space="preserve"> építési engedély vagy településképi bejelentés tudomásul vétele alapján kezdeményezhető Vecsés Város Polgármesteri Hivatal Vagyongazdálkodási Osztálynál. (2220 Vecsés</w:t>
      </w:r>
      <w:r w:rsidR="00504DAC">
        <w:rPr>
          <w:sz w:val="22"/>
          <w:szCs w:val="22"/>
        </w:rPr>
        <w:t>, Telepi út 58</w:t>
      </w:r>
      <w:r w:rsidR="00504DAC" w:rsidRPr="00504DAC">
        <w:rPr>
          <w:sz w:val="22"/>
          <w:szCs w:val="22"/>
        </w:rPr>
        <w:t>. I. em.</w:t>
      </w:r>
      <w:r w:rsidRPr="00504DAC">
        <w:rPr>
          <w:sz w:val="22"/>
          <w:szCs w:val="22"/>
        </w:rPr>
        <w:t>)</w:t>
      </w:r>
    </w:p>
    <w:p w:rsidR="000033B8" w:rsidRPr="00504DAC" w:rsidRDefault="000033B8" w:rsidP="000033B8">
      <w:pPr>
        <w:jc w:val="both"/>
        <w:rPr>
          <w:sz w:val="22"/>
          <w:szCs w:val="22"/>
        </w:rPr>
      </w:pPr>
    </w:p>
    <w:p w:rsidR="005845BE" w:rsidRPr="00504DAC" w:rsidRDefault="005845BE" w:rsidP="000033B8">
      <w:pPr>
        <w:jc w:val="both"/>
        <w:rPr>
          <w:sz w:val="22"/>
          <w:szCs w:val="22"/>
        </w:rPr>
      </w:pPr>
      <w:r w:rsidRPr="00504DAC">
        <w:rPr>
          <w:sz w:val="22"/>
          <w:szCs w:val="22"/>
          <w:u w:val="single"/>
        </w:rPr>
        <w:t>Hirdető-berendezések után fizetendő közterület-használati díjak</w:t>
      </w:r>
      <w:r w:rsidRPr="00504DAC">
        <w:rPr>
          <w:sz w:val="22"/>
          <w:szCs w:val="22"/>
        </w:rPr>
        <w:t xml:space="preserve">: A R. 1.melléklete szerint. A díjfizetés kötelezettsége a már </w:t>
      </w:r>
      <w:r w:rsidR="001A346F" w:rsidRPr="00504DAC">
        <w:rPr>
          <w:sz w:val="22"/>
          <w:szCs w:val="22"/>
        </w:rPr>
        <w:t xml:space="preserve">jogszerűen </w:t>
      </w:r>
      <w:r w:rsidRPr="00504DAC">
        <w:rPr>
          <w:sz w:val="22"/>
          <w:szCs w:val="22"/>
        </w:rPr>
        <w:t>meglévő, engedély és/vagy szerződés alapján létesült hirdető-berendezésre is vonatkozik 2014. január 1. napjától a R. 33-34.§ szerint.</w:t>
      </w:r>
    </w:p>
    <w:p w:rsidR="005845BE" w:rsidRPr="00504DAC" w:rsidRDefault="005845BE" w:rsidP="000033B8">
      <w:pPr>
        <w:jc w:val="both"/>
        <w:rPr>
          <w:sz w:val="22"/>
          <w:szCs w:val="22"/>
        </w:rPr>
      </w:pPr>
    </w:p>
    <w:p w:rsidR="00954790" w:rsidRPr="00504DAC" w:rsidRDefault="001A346F" w:rsidP="005459D8">
      <w:pPr>
        <w:jc w:val="both"/>
        <w:rPr>
          <w:sz w:val="22"/>
          <w:szCs w:val="22"/>
        </w:rPr>
      </w:pPr>
      <w:r w:rsidRPr="00504DAC">
        <w:rPr>
          <w:sz w:val="22"/>
          <w:szCs w:val="22"/>
          <w:u w:val="single"/>
        </w:rPr>
        <w:t xml:space="preserve">A R. hatályba lépésének időpontjában a szükséges engedély, megállapodás vagy </w:t>
      </w:r>
      <w:proofErr w:type="gramStart"/>
      <w:r w:rsidRPr="00504DAC">
        <w:rPr>
          <w:sz w:val="22"/>
          <w:szCs w:val="22"/>
          <w:u w:val="single"/>
        </w:rPr>
        <w:t>közterület-használati szerződés</w:t>
      </w:r>
      <w:proofErr w:type="gramEnd"/>
      <w:r w:rsidRPr="00504DAC">
        <w:rPr>
          <w:sz w:val="22"/>
          <w:szCs w:val="22"/>
          <w:u w:val="single"/>
        </w:rPr>
        <w:t xml:space="preserve"> nélkül fennálló hirdető-berendezések</w:t>
      </w:r>
      <w:r w:rsidRPr="00504DAC">
        <w:rPr>
          <w:sz w:val="22"/>
          <w:szCs w:val="22"/>
        </w:rPr>
        <w:t xml:space="preserve">: </w:t>
      </w:r>
    </w:p>
    <w:p w:rsidR="00817654" w:rsidRDefault="005459D8" w:rsidP="005459D8">
      <w:pPr>
        <w:jc w:val="both"/>
        <w:rPr>
          <w:sz w:val="22"/>
          <w:szCs w:val="22"/>
        </w:rPr>
      </w:pPr>
      <w:r w:rsidRPr="00504DAC">
        <w:rPr>
          <w:sz w:val="22"/>
          <w:szCs w:val="22"/>
        </w:rPr>
        <w:t>A</w:t>
      </w:r>
      <w:r w:rsidR="001A346F" w:rsidRPr="00504DAC">
        <w:rPr>
          <w:sz w:val="22"/>
          <w:szCs w:val="22"/>
        </w:rPr>
        <w:t>z Önkormányzat türelmi időt biztosít</w:t>
      </w:r>
      <w:r w:rsidR="000F06F5">
        <w:rPr>
          <w:sz w:val="22"/>
          <w:szCs w:val="22"/>
        </w:rPr>
        <w:t>ott</w:t>
      </w:r>
      <w:r w:rsidR="001A346F" w:rsidRPr="00504DAC">
        <w:rPr>
          <w:sz w:val="22"/>
          <w:szCs w:val="22"/>
        </w:rPr>
        <w:t xml:space="preserve"> arra, hogy a létesítő a hatályos jogszabályok szerint kezdeményezze a fennmaradás engedélyezését</w:t>
      </w:r>
      <w:r w:rsidR="00817654">
        <w:rPr>
          <w:sz w:val="22"/>
          <w:szCs w:val="22"/>
        </w:rPr>
        <w:t>, amely időszak már lejárt.</w:t>
      </w:r>
      <w:r w:rsidR="001A346F" w:rsidRPr="00504DAC">
        <w:rPr>
          <w:sz w:val="22"/>
          <w:szCs w:val="22"/>
        </w:rPr>
        <w:t xml:space="preserve"> </w:t>
      </w:r>
    </w:p>
    <w:p w:rsidR="00817654" w:rsidRDefault="00817654" w:rsidP="005459D8">
      <w:pPr>
        <w:jc w:val="both"/>
        <w:rPr>
          <w:sz w:val="22"/>
          <w:szCs w:val="22"/>
        </w:rPr>
      </w:pPr>
    </w:p>
    <w:p w:rsidR="001A346F" w:rsidRPr="00504DAC" w:rsidRDefault="005459D8" w:rsidP="005459D8">
      <w:pPr>
        <w:jc w:val="both"/>
        <w:rPr>
          <w:sz w:val="22"/>
          <w:szCs w:val="22"/>
        </w:rPr>
      </w:pPr>
      <w:r w:rsidRPr="00504DAC">
        <w:rPr>
          <w:sz w:val="22"/>
          <w:szCs w:val="22"/>
        </w:rPr>
        <w:t>A szükséges engedélyek nélküli hirdető-berendezések tulajdonosait a közterület-felügyele</w:t>
      </w:r>
      <w:r w:rsidR="00817654">
        <w:rPr>
          <w:sz w:val="22"/>
          <w:szCs w:val="22"/>
        </w:rPr>
        <w:t>t azok elbontására szólítja fel. E</w:t>
      </w:r>
      <w:r w:rsidRPr="00504DAC">
        <w:rPr>
          <w:sz w:val="22"/>
          <w:szCs w:val="22"/>
        </w:rPr>
        <w:t xml:space="preserve">nnek nem teljesítése esetén </w:t>
      </w:r>
      <w:r w:rsidR="00817654">
        <w:rPr>
          <w:sz w:val="22"/>
          <w:szCs w:val="22"/>
        </w:rPr>
        <w:t xml:space="preserve">az </w:t>
      </w:r>
      <w:r w:rsidR="00817654" w:rsidRPr="00504DAC">
        <w:rPr>
          <w:sz w:val="22"/>
          <w:szCs w:val="22"/>
        </w:rPr>
        <w:t>engedélyek nélküli hirdető-berendezések</w:t>
      </w:r>
      <w:r w:rsidR="00817654">
        <w:rPr>
          <w:sz w:val="22"/>
          <w:szCs w:val="22"/>
        </w:rPr>
        <w:t>et</w:t>
      </w:r>
      <w:r w:rsidR="00817654" w:rsidRPr="00504DAC">
        <w:rPr>
          <w:sz w:val="22"/>
          <w:szCs w:val="22"/>
        </w:rPr>
        <w:t xml:space="preserve"> </w:t>
      </w:r>
      <w:r w:rsidRPr="00504DAC">
        <w:rPr>
          <w:sz w:val="22"/>
          <w:szCs w:val="22"/>
        </w:rPr>
        <w:t>a tulajdonos költségére vagy</w:t>
      </w:r>
      <w:r w:rsidR="00504DAC" w:rsidRPr="00504DAC">
        <w:rPr>
          <w:sz w:val="22"/>
          <w:szCs w:val="22"/>
        </w:rPr>
        <w:t xml:space="preserve"> -</w:t>
      </w:r>
      <w:r w:rsidRPr="00504DAC">
        <w:rPr>
          <w:sz w:val="22"/>
          <w:szCs w:val="22"/>
        </w:rPr>
        <w:t xml:space="preserve"> ha a tulajdonos nem állapítható meg</w:t>
      </w:r>
      <w:r w:rsidR="00504DAC" w:rsidRPr="00504DAC">
        <w:rPr>
          <w:sz w:val="22"/>
          <w:szCs w:val="22"/>
        </w:rPr>
        <w:t xml:space="preserve"> -</w:t>
      </w:r>
      <w:r w:rsidRPr="00504DAC">
        <w:rPr>
          <w:sz w:val="22"/>
          <w:szCs w:val="22"/>
        </w:rPr>
        <w:t xml:space="preserve"> saját hatáskörben elbontatja.</w:t>
      </w:r>
    </w:p>
    <w:p w:rsidR="005845BE" w:rsidRPr="00504DAC" w:rsidRDefault="005845BE" w:rsidP="000033B8">
      <w:pPr>
        <w:jc w:val="both"/>
        <w:rPr>
          <w:sz w:val="22"/>
          <w:szCs w:val="22"/>
        </w:rPr>
      </w:pPr>
    </w:p>
    <w:p w:rsidR="005845BE" w:rsidRPr="00504DAC" w:rsidRDefault="005845BE" w:rsidP="000033B8">
      <w:pPr>
        <w:jc w:val="both"/>
        <w:rPr>
          <w:sz w:val="22"/>
          <w:szCs w:val="22"/>
        </w:rPr>
      </w:pPr>
    </w:p>
    <w:p w:rsidR="005845BE" w:rsidRPr="00504DAC" w:rsidRDefault="005845BE" w:rsidP="000033B8">
      <w:pPr>
        <w:jc w:val="both"/>
        <w:rPr>
          <w:sz w:val="22"/>
          <w:szCs w:val="22"/>
        </w:rPr>
      </w:pPr>
    </w:p>
    <w:p w:rsidR="000033B8" w:rsidRPr="00504DAC" w:rsidRDefault="000033B8" w:rsidP="000033B8">
      <w:pPr>
        <w:jc w:val="both"/>
        <w:rPr>
          <w:sz w:val="22"/>
          <w:szCs w:val="22"/>
        </w:rPr>
      </w:pPr>
    </w:p>
    <w:p w:rsidR="000033B8" w:rsidRPr="00504DAC" w:rsidRDefault="000033B8" w:rsidP="000033B8">
      <w:pPr>
        <w:jc w:val="both"/>
        <w:rPr>
          <w:sz w:val="22"/>
          <w:szCs w:val="22"/>
        </w:rPr>
      </w:pPr>
    </w:p>
    <w:p w:rsidR="000033B8" w:rsidRPr="00504DAC" w:rsidRDefault="000033B8" w:rsidP="000033B8">
      <w:pPr>
        <w:jc w:val="both"/>
        <w:rPr>
          <w:sz w:val="22"/>
          <w:szCs w:val="22"/>
        </w:rPr>
      </w:pPr>
    </w:p>
    <w:p w:rsidR="000033B8" w:rsidRPr="00504DAC" w:rsidRDefault="000033B8" w:rsidP="000033B8">
      <w:pPr>
        <w:jc w:val="both"/>
        <w:rPr>
          <w:sz w:val="22"/>
          <w:szCs w:val="22"/>
        </w:rPr>
      </w:pPr>
    </w:p>
    <w:sectPr w:rsidR="000033B8" w:rsidRPr="00504DAC" w:rsidSect="0045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E18"/>
    <w:multiLevelType w:val="hybridMultilevel"/>
    <w:tmpl w:val="6C08C76E"/>
    <w:lvl w:ilvl="0" w:tplc="225230E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D1104B"/>
    <w:multiLevelType w:val="hybridMultilevel"/>
    <w:tmpl w:val="625A9DF2"/>
    <w:lvl w:ilvl="0" w:tplc="633ED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611B"/>
    <w:multiLevelType w:val="hybridMultilevel"/>
    <w:tmpl w:val="A68839C0"/>
    <w:lvl w:ilvl="0" w:tplc="5F06DB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43F1"/>
    <w:multiLevelType w:val="hybridMultilevel"/>
    <w:tmpl w:val="6FEE6EE4"/>
    <w:lvl w:ilvl="0" w:tplc="633ED7B6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8740B"/>
    <w:multiLevelType w:val="hybridMultilevel"/>
    <w:tmpl w:val="388A6112"/>
    <w:lvl w:ilvl="0" w:tplc="955C792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4DC4"/>
    <w:multiLevelType w:val="hybridMultilevel"/>
    <w:tmpl w:val="4F1C3328"/>
    <w:lvl w:ilvl="0" w:tplc="2A36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C3F9F"/>
    <w:multiLevelType w:val="hybridMultilevel"/>
    <w:tmpl w:val="EE0847CE"/>
    <w:lvl w:ilvl="0" w:tplc="2A36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765B4"/>
    <w:multiLevelType w:val="hybridMultilevel"/>
    <w:tmpl w:val="9266D336"/>
    <w:lvl w:ilvl="0" w:tplc="2A36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370FD"/>
    <w:multiLevelType w:val="hybridMultilevel"/>
    <w:tmpl w:val="C96E3A54"/>
    <w:lvl w:ilvl="0" w:tplc="2A36E302">
      <w:start w:val="1"/>
      <w:numFmt w:val="bullet"/>
      <w:lvlText w:val=""/>
      <w:lvlJc w:val="left"/>
      <w:pPr>
        <w:ind w:left="1413" w:hanging="70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0B6C"/>
    <w:multiLevelType w:val="hybridMultilevel"/>
    <w:tmpl w:val="D04A5A3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C76BC3"/>
    <w:multiLevelType w:val="hybridMultilevel"/>
    <w:tmpl w:val="CF5A3010"/>
    <w:lvl w:ilvl="0" w:tplc="955C792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4E91"/>
    <w:rsid w:val="000033B8"/>
    <w:rsid w:val="0003781F"/>
    <w:rsid w:val="000F06F5"/>
    <w:rsid w:val="0016237B"/>
    <w:rsid w:val="00162F16"/>
    <w:rsid w:val="001A2544"/>
    <w:rsid w:val="001A346F"/>
    <w:rsid w:val="00225DBE"/>
    <w:rsid w:val="002479A7"/>
    <w:rsid w:val="002D1045"/>
    <w:rsid w:val="00377575"/>
    <w:rsid w:val="003B2BEB"/>
    <w:rsid w:val="003E00C2"/>
    <w:rsid w:val="003E5288"/>
    <w:rsid w:val="004504E7"/>
    <w:rsid w:val="004872AA"/>
    <w:rsid w:val="00497874"/>
    <w:rsid w:val="004B6966"/>
    <w:rsid w:val="00504DAC"/>
    <w:rsid w:val="005375C4"/>
    <w:rsid w:val="005459D8"/>
    <w:rsid w:val="00584120"/>
    <w:rsid w:val="005845BE"/>
    <w:rsid w:val="006063DD"/>
    <w:rsid w:val="006639A0"/>
    <w:rsid w:val="00675846"/>
    <w:rsid w:val="00700E3D"/>
    <w:rsid w:val="00792F9B"/>
    <w:rsid w:val="007B4245"/>
    <w:rsid w:val="00817654"/>
    <w:rsid w:val="008220BA"/>
    <w:rsid w:val="008578F8"/>
    <w:rsid w:val="008F54D3"/>
    <w:rsid w:val="00904E12"/>
    <w:rsid w:val="00942CB5"/>
    <w:rsid w:val="00954790"/>
    <w:rsid w:val="009F3F65"/>
    <w:rsid w:val="00A9562D"/>
    <w:rsid w:val="00AB4E91"/>
    <w:rsid w:val="00B547F3"/>
    <w:rsid w:val="00B744B8"/>
    <w:rsid w:val="00BB0D21"/>
    <w:rsid w:val="00BF4A43"/>
    <w:rsid w:val="00C42E0C"/>
    <w:rsid w:val="00C7636E"/>
    <w:rsid w:val="00CB35C0"/>
    <w:rsid w:val="00DC176F"/>
    <w:rsid w:val="00DC1E49"/>
    <w:rsid w:val="00EB0EC6"/>
    <w:rsid w:val="00EE7025"/>
    <w:rsid w:val="00F612C5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B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B4E91"/>
    <w:pPr>
      <w:ind w:left="720"/>
      <w:contextualSpacing/>
    </w:pPr>
  </w:style>
  <w:style w:type="paragraph" w:customStyle="1" w:styleId="Listaszerbekezds1">
    <w:name w:val="Listaszerű bekezdés1"/>
    <w:basedOn w:val="Norml"/>
    <w:rsid w:val="006639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904E12"/>
    <w:pPr>
      <w:spacing w:before="100" w:beforeAutospacing="1" w:after="100" w:afterAutospacing="1"/>
    </w:pPr>
  </w:style>
  <w:style w:type="paragraph" w:customStyle="1" w:styleId="Listaszerbekezds2">
    <w:name w:val="Listaszerű bekezdés2"/>
    <w:basedOn w:val="Norml"/>
    <w:qFormat/>
    <w:rsid w:val="00CB35C0"/>
    <w:pPr>
      <w:spacing w:after="200" w:line="276" w:lineRule="auto"/>
      <w:ind w:left="720"/>
    </w:pPr>
    <w:rPr>
      <w:rFonts w:ascii="Calibri" w:hAnsi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B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B4E91"/>
    <w:pPr>
      <w:ind w:left="720"/>
      <w:contextualSpacing/>
    </w:pPr>
  </w:style>
  <w:style w:type="paragraph" w:customStyle="1" w:styleId="Listaszerbekezds1">
    <w:name w:val="Listaszerű bekezdés1"/>
    <w:basedOn w:val="Norml"/>
    <w:rsid w:val="006639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904E12"/>
    <w:pPr>
      <w:spacing w:before="100" w:beforeAutospacing="1" w:after="100" w:afterAutospacing="1"/>
    </w:pPr>
  </w:style>
  <w:style w:type="paragraph" w:customStyle="1" w:styleId="Listaszerbekezds2">
    <w:name w:val="Listaszerű bekezdés2"/>
    <w:basedOn w:val="Norml"/>
    <w:qFormat/>
    <w:rsid w:val="00CB35C0"/>
    <w:pPr>
      <w:spacing w:after="200" w:line="276" w:lineRule="auto"/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berenyi</dc:creator>
  <cp:lastModifiedBy>Tabori</cp:lastModifiedBy>
  <cp:revision>5</cp:revision>
  <cp:lastPrinted>2014-11-12T09:49:00Z</cp:lastPrinted>
  <dcterms:created xsi:type="dcterms:W3CDTF">2014-06-25T09:51:00Z</dcterms:created>
  <dcterms:modified xsi:type="dcterms:W3CDTF">2014-11-19T09:02:00Z</dcterms:modified>
</cp:coreProperties>
</file>